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09D2B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80341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22F333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E12097" w:rsidP="00167E09">
      <w:pPr>
        <w:jc w:val="righ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161925</wp:posOffset>
                </wp:positionV>
                <wp:extent cx="6515100" cy="967105"/>
                <wp:effectExtent l="0" t="0" r="0" b="44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76DD" w:rsidRDefault="00E12097" w:rsidP="00E1209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  <w:r w:rsidRPr="00E12097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Public Relations, Organization &amp; Management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o</w:t>
                            </w:r>
                            <w:r w:rsidRPr="00E12097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f Events, Conferences &amp; Protocol</w:t>
                            </w: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2.75pt;width:513pt;height:76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" filled="f" stroked="f" strokeweight=".5pt">
                <v:textbox>
                  <w:txbxContent>
                    <w:p w:rsidR="000B76DD" w:rsidRDefault="00E12097" w:rsidP="00E12097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  <w:r w:rsidRPr="00E12097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Public Relations, Organization &amp; Management </w:t>
                      </w: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o</w:t>
                      </w:r>
                      <w:r w:rsidRPr="00E12097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f Events, Conferences &amp; Protocol</w:t>
                      </w: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7E09"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F6656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676275</wp:posOffset>
                </wp:positionH>
                <wp:positionV relativeFrom="paragraph">
                  <wp:posOffset>124460</wp:posOffset>
                </wp:positionV>
                <wp:extent cx="4724400" cy="108585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60A2" w:rsidRPr="00905FB2" w:rsidRDefault="00E12097" w:rsidP="00E12097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2097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Public Relations, Organization &amp; Management </w:t>
                            </w:r>
                            <w:proofErr w:type="gramStart"/>
                            <w:r w:rsidRPr="00E12097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Of</w:t>
                            </w:r>
                            <w:proofErr w:type="gramEnd"/>
                            <w:r w:rsidRPr="00E12097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 Events, Conferences &amp; Protocol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25pt;margin-top:9.8pt;width:372pt;height:8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" filled="f">
                <v:stroke opacity="0"/>
                <v:textbox>
                  <w:txbxContent>
                    <w:p w:rsidR="008360A2" w:rsidRPr="00905FB2" w:rsidRDefault="00E12097" w:rsidP="00E12097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2097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Public Relations, Organization &amp; Management </w:t>
                      </w:r>
                      <w:proofErr w:type="gramStart"/>
                      <w:r w:rsidRPr="00E12097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Of</w:t>
                      </w:r>
                      <w:proofErr w:type="gramEnd"/>
                      <w:r w:rsidRPr="00E12097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 Events, Conferences &amp; Protocol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4665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E12097" w:rsidRPr="00E12097" w:rsidRDefault="00E12097" w:rsidP="00E12097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Delegates will be able to schedule and plan an event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Delegates will be familiar with a range of events they are likely to engage in and the requirements for their successful delivery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Delegates will be able to identify the most appropriate venues and activities for their events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Delegates will be able to manage the media at their events with confidence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Delegates will be able to troubleshoot event plans to identify potential problem areas before they emerge</w:t>
      </w: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F5625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E12097" w:rsidRPr="00E12097" w:rsidRDefault="00E12097" w:rsidP="00E12097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Middle and senior managers tasked with the direct delivery of events or oversight of specialist sub-contractors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Senior operational managers with responsibility for managing teams whose role includes event management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Senior managers up to Board level with responsibility for the strategic use of events as part of the organisation’s PR and marketing strategy and their effective deployment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C4912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The Role of Events in a Public Relations or Marketing Strategy  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An Overview of Public Relations and How Events fit in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Events and the PR Transfer Process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Strengths and Weaknesses of events as a form of Communication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Six Point PR Plan and its Application to Event Management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Assessing your needs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Importance of Clarity of Purpose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Importance of the Audience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Choosing the Event to fit the Objective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Budget - staff, time, materials money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Evaluating the Event Success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 Review of the Different Types of Event available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Event Planning, the Theory and Practice  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Scheduling - </w:t>
      </w:r>
      <w:r w:rsidRPr="00E12097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lang w:val="en-MY" w:eastAsia="en-MY"/>
        </w:rPr>
        <w:t>the long term plan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Event Running Order - </w:t>
      </w:r>
      <w:r w:rsidRPr="00E12097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lang w:val="en-MY" w:eastAsia="en-MY"/>
        </w:rPr>
        <w:t>timing of an event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Budget Control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Managing Suppliers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Venue Considerations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Suitability for Event - </w:t>
      </w:r>
      <w:r w:rsidRPr="00E12097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lang w:val="en-MY" w:eastAsia="en-MY"/>
        </w:rPr>
        <w:t>support for the message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Size - capacity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Type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Access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Accommodation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Layout for Different Events - </w:t>
      </w:r>
      <w:r w:rsidRPr="00E12097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lang w:val="en-MY" w:eastAsia="en-MY"/>
        </w:rPr>
        <w:t>Seating, etc.</w:t>
      </w:r>
    </w:p>
    <w:p w:rsidR="00E12097" w:rsidRPr="00E12097" w:rsidRDefault="00E12097" w:rsidP="00E12097">
      <w:pPr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3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Stage Management, Dining and Entertainment, Health and Safety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“Stage Management” of the Event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Ensuring the Event is on-message and on-brand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Welcome Desk -</w:t>
      </w:r>
      <w:r w:rsidRPr="00E12097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lang w:val="en-MY" w:eastAsia="en-MY"/>
        </w:rPr>
        <w:t> set up and management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Sets and Staging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Corporate Identity on Display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Food can be part of the message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Different Types of Dining for Different Events and Practical Implications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Dining Protocol - formal dinner, informal eating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Choosing Catering Suppliers - </w:t>
      </w:r>
      <w:r w:rsidRPr="00E12097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lang w:val="en-MY" w:eastAsia="en-MY"/>
        </w:rPr>
        <w:t>in-house with venue or external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Entertainment and music at your Event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Managing Entertainers at Events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Staying Safe - </w:t>
      </w:r>
      <w:r w:rsidRPr="00E12097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lang w:val="en-MY" w:eastAsia="en-MY"/>
        </w:rPr>
        <w:t>Risk Assessment and Events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Addressing risk areas at Events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4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Managing the Media at Your Events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Keeping your Objectives in mind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Is it a media event - what’s in it for them?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Generating News through an Event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Inviting the Media - invitations and press releases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Press Office - </w:t>
      </w:r>
      <w:r w:rsidRPr="00E12097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lang w:val="en-MY" w:eastAsia="en-MY"/>
        </w:rPr>
        <w:t>Staffing, setting up and running it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Press Pack and Gifts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Conducting Interviews and Briefing Interviewees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Managing Filming On-Site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Photography at your Event</w:t>
      </w:r>
    </w:p>
    <w:p w:rsid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Involving your In-house Media</w:t>
      </w:r>
    </w:p>
    <w:p w:rsidR="00E12097" w:rsidRPr="00E12097" w:rsidRDefault="00E12097" w:rsidP="00E12097">
      <w:pPr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Invitations, VIPs and Bringing it all Together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Getting your Audience there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Invitation Process for Different Types of Event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Invitation Protocols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Importance of RSVP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 VIPs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Invitations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Meet and Greet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Hosting and Farewell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Follow-up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Building an Event Management Team</w:t>
      </w:r>
    </w:p>
    <w:p w:rsidR="00E12097" w:rsidRPr="00E12097" w:rsidRDefault="00E12097" w:rsidP="00E1209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1209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Event Planning Exercise involving all elements discussed through the week</w:t>
      </w:r>
    </w:p>
    <w:p w:rsidR="00A21560" w:rsidRDefault="00A21560" w:rsidP="00A2156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design of financial models for forecasting and decision-making</w:t>
      </w: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6ED0" w:rsidRPr="00976ED0" w:rsidRDefault="00976ED0" w:rsidP="00976ED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lastRenderedPageBreak/>
        <w:t>The Feature Of Asia Master Training And Development Center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077223" w:rsidRPr="00E31BD8" w:rsidRDefault="00673528" w:rsidP="00E12097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-642620</wp:posOffset>
                </wp:positionH>
                <wp:positionV relativeFrom="paragraph">
                  <wp:posOffset>25400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81652" id="Right Arrow 12" o:spid="_x0000_s1026" type="#_x0000_t13" style="position:absolute;margin-left:-50.6pt;margin-top:2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" adj="14171" fillcolor="#0e568b" strokecolor="#3f5ea1" strokeweight="1pt"/>
            </w:pict>
          </mc:Fallback>
        </mc:AlternateContent>
      </w:r>
      <w:r w:rsidR="00077223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="00077223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p w:rsidR="00976ED0" w:rsidRDefault="00976ED0">
      <w:pPr>
        <w:widowControl/>
        <w:autoSpaceDE/>
        <w:autoSpaceDN/>
        <w:adjustRightInd/>
        <w:spacing w:after="160" w:line="259" w:lineRule="auto"/>
      </w:pPr>
    </w:p>
    <w:p w:rsidR="00976ED0" w:rsidRDefault="00976ED0">
      <w:pPr>
        <w:widowControl/>
        <w:autoSpaceDE/>
        <w:autoSpaceDN/>
        <w:adjustRightInd/>
        <w:spacing w:after="160" w:line="259" w:lineRule="auto"/>
      </w:pPr>
    </w:p>
    <w:p w:rsidR="00976ED0" w:rsidRDefault="00976ED0">
      <w:pPr>
        <w:widowControl/>
        <w:autoSpaceDE/>
        <w:autoSpaceDN/>
        <w:adjustRightInd/>
        <w:spacing w:after="160" w:line="259" w:lineRule="auto"/>
      </w:pPr>
    </w:p>
    <w:p w:rsidR="00976ED0" w:rsidRDefault="00976ED0">
      <w:pPr>
        <w:widowControl/>
        <w:autoSpaceDE/>
        <w:autoSpaceDN/>
        <w:adjustRightInd/>
        <w:spacing w:after="160" w:line="259" w:lineRule="auto"/>
      </w:pPr>
    </w:p>
    <w:p w:rsidR="00976ED0" w:rsidRDefault="00976ED0">
      <w:pPr>
        <w:widowControl/>
        <w:autoSpaceDE/>
        <w:autoSpaceDN/>
        <w:adjustRightInd/>
        <w:spacing w:after="160" w:line="259" w:lineRule="auto"/>
      </w:pPr>
    </w:p>
    <w:p w:rsidR="00976ED0" w:rsidRDefault="00976ED0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31" w:rsidRDefault="005A4D31" w:rsidP="00167E09">
      <w:r>
        <w:separator/>
      </w:r>
    </w:p>
  </w:endnote>
  <w:endnote w:type="continuationSeparator" w:id="0">
    <w:p w:rsidR="005A4D31" w:rsidRDefault="005A4D31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0A" w:rsidRPr="004F480A" w:rsidRDefault="004F480A" w:rsidP="004F480A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4F480A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4F480A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4F480A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4F480A" w:rsidP="004F480A">
    <w:pPr>
      <w:pStyle w:val="Footer"/>
      <w:bidi/>
      <w:jc w:val="center"/>
    </w:pPr>
    <w:r w:rsidRPr="004F480A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4F480A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4F480A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4F480A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BB8C08" wp14:editId="2BF8121B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46EB33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DB71BE" wp14:editId="0BA7815C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8BFA76F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0A" w:rsidRPr="004F480A" w:rsidRDefault="004F480A" w:rsidP="004F480A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4F48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4F48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4F48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4F480A" w:rsidRDefault="004F480A" w:rsidP="004F480A">
    <w:pPr>
      <w:pStyle w:val="Footer"/>
      <w:jc w:val="center"/>
      <w:rPr>
        <w:rFonts w:eastAsia="Calibri"/>
      </w:rPr>
    </w:pPr>
    <w:r w:rsidRPr="004F48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4F48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4F48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4F48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31" w:rsidRDefault="005A4D31" w:rsidP="00167E09">
      <w:r>
        <w:separator/>
      </w:r>
    </w:p>
  </w:footnote>
  <w:footnote w:type="continuationSeparator" w:id="0">
    <w:p w:rsidR="005A4D31" w:rsidRDefault="005A4D31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1814830</wp:posOffset>
          </wp:positionH>
          <wp:positionV relativeFrom="margin">
            <wp:posOffset>-1421130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416FBA"/>
    <w:multiLevelType w:val="multilevel"/>
    <w:tmpl w:val="EF6E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D72571"/>
    <w:multiLevelType w:val="multilevel"/>
    <w:tmpl w:val="5818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67638"/>
    <w:multiLevelType w:val="multilevel"/>
    <w:tmpl w:val="0E3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6">
    <w:nsid w:val="64612698"/>
    <w:multiLevelType w:val="multilevel"/>
    <w:tmpl w:val="91AC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D81D6C"/>
    <w:multiLevelType w:val="multilevel"/>
    <w:tmpl w:val="C7A6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5"/>
  </w:num>
  <w:num w:numId="5">
    <w:abstractNumId w:val="16"/>
  </w:num>
  <w:num w:numId="6">
    <w:abstractNumId w:val="7"/>
  </w:num>
  <w:num w:numId="7">
    <w:abstractNumId w:val="11"/>
  </w:num>
  <w:num w:numId="8">
    <w:abstractNumId w:val="21"/>
  </w:num>
  <w:num w:numId="9">
    <w:abstractNumId w:val="25"/>
  </w:num>
  <w:num w:numId="10">
    <w:abstractNumId w:val="22"/>
  </w:num>
  <w:num w:numId="11">
    <w:abstractNumId w:val="31"/>
  </w:num>
  <w:num w:numId="12">
    <w:abstractNumId w:val="4"/>
  </w:num>
  <w:num w:numId="13">
    <w:abstractNumId w:val="18"/>
  </w:num>
  <w:num w:numId="14">
    <w:abstractNumId w:val="24"/>
  </w:num>
  <w:num w:numId="15">
    <w:abstractNumId w:val="33"/>
  </w:num>
  <w:num w:numId="16">
    <w:abstractNumId w:val="29"/>
  </w:num>
  <w:num w:numId="17">
    <w:abstractNumId w:val="3"/>
  </w:num>
  <w:num w:numId="18">
    <w:abstractNumId w:val="8"/>
  </w:num>
  <w:num w:numId="19">
    <w:abstractNumId w:val="0"/>
  </w:num>
  <w:num w:numId="20">
    <w:abstractNumId w:val="1"/>
  </w:num>
  <w:num w:numId="21">
    <w:abstractNumId w:val="15"/>
  </w:num>
  <w:num w:numId="22">
    <w:abstractNumId w:val="6"/>
  </w:num>
  <w:num w:numId="23">
    <w:abstractNumId w:val="9"/>
  </w:num>
  <w:num w:numId="24">
    <w:abstractNumId w:val="34"/>
  </w:num>
  <w:num w:numId="25">
    <w:abstractNumId w:val="20"/>
  </w:num>
  <w:num w:numId="26">
    <w:abstractNumId w:val="27"/>
  </w:num>
  <w:num w:numId="27">
    <w:abstractNumId w:val="14"/>
  </w:num>
  <w:num w:numId="28">
    <w:abstractNumId w:val="19"/>
  </w:num>
  <w:num w:numId="29">
    <w:abstractNumId w:val="30"/>
  </w:num>
  <w:num w:numId="30">
    <w:abstractNumId w:val="32"/>
  </w:num>
  <w:num w:numId="31">
    <w:abstractNumId w:val="23"/>
  </w:num>
  <w:num w:numId="32">
    <w:abstractNumId w:val="26"/>
  </w:num>
  <w:num w:numId="33">
    <w:abstractNumId w:val="10"/>
  </w:num>
  <w:num w:numId="34">
    <w:abstractNumId w:val="2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80A"/>
    <w:rsid w:val="004F4A09"/>
    <w:rsid w:val="00503B51"/>
    <w:rsid w:val="00517F57"/>
    <w:rsid w:val="00523DFB"/>
    <w:rsid w:val="00552C62"/>
    <w:rsid w:val="005826CE"/>
    <w:rsid w:val="00583D19"/>
    <w:rsid w:val="00591091"/>
    <w:rsid w:val="005A4D3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76ED0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87DE0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3FCB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DF40FE"/>
    <w:rsid w:val="00E07D64"/>
    <w:rsid w:val="00E12097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207B-7F53-41DE-AF18-46F509B5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25</cp:revision>
  <cp:lastPrinted>2018-07-29T03:35:00Z</cp:lastPrinted>
  <dcterms:created xsi:type="dcterms:W3CDTF">2018-02-22T04:45:00Z</dcterms:created>
  <dcterms:modified xsi:type="dcterms:W3CDTF">2018-07-29T03:35:00Z</dcterms:modified>
</cp:coreProperties>
</file>